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8B9A" w14:textId="77777777" w:rsidR="006A77C7" w:rsidRDefault="006A77C7">
      <w:pPr>
        <w:pStyle w:val="Body"/>
      </w:pPr>
    </w:p>
    <w:tbl>
      <w:tblPr>
        <w:tblW w:w="108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4420"/>
        <w:gridCol w:w="540"/>
        <w:gridCol w:w="586"/>
        <w:gridCol w:w="3600"/>
      </w:tblGrid>
      <w:tr w:rsidR="00100560" w:rsidRPr="00100560" w14:paraId="4E6406C3" w14:textId="402C9E12" w:rsidTr="00143836">
        <w:trPr>
          <w:trHeight w:val="527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E7CD2" w14:textId="77777777" w:rsidR="007B7A2D" w:rsidRPr="00100560" w:rsidRDefault="007B7A2D" w:rsidP="00DA25EF">
            <w:pPr>
              <w:ind w:right="80"/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  <w:bdr w:val="none" w:sz="0" w:space="0" w:color="auto"/>
              </w:rPr>
            </w:pPr>
            <w:r w:rsidRPr="00100560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  <w:bdr w:val="none" w:sz="0" w:space="0" w:color="auto"/>
              </w:rPr>
              <w:t>Categories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75104" w14:textId="77777777" w:rsidR="007B7A2D" w:rsidRPr="00100560" w:rsidRDefault="007B7A2D" w:rsidP="00B24FBC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  <w:bdr w:val="none" w:sz="0" w:space="0" w:color="auto"/>
              </w:rPr>
            </w:pPr>
            <w:r w:rsidRPr="00100560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  <w:bdr w:val="none" w:sz="0" w:space="0" w:color="auto"/>
              </w:rPr>
              <w:t>Standards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E04C" w14:textId="28723B60" w:rsidR="007B7A2D" w:rsidRPr="00100560" w:rsidRDefault="007B7A2D" w:rsidP="00B24FBC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  <w:bdr w:val="none" w:sz="0" w:space="0" w:color="auto"/>
              </w:rPr>
            </w:pPr>
            <w:r w:rsidRPr="00100560"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  <w:bdr w:val="none" w:sz="0" w:space="0" w:color="auto"/>
              </w:rPr>
              <w:t>Met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6EEC" w14:textId="18F29726" w:rsidR="007B7A2D" w:rsidRPr="00100560" w:rsidRDefault="007B7A2D" w:rsidP="00B24FBC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  <w:bdr w:val="none" w:sz="0" w:space="0" w:color="auto"/>
              </w:rPr>
            </w:pPr>
            <w:r w:rsidRPr="00100560">
              <w:rPr>
                <w:rFonts w:ascii="Candara" w:eastAsia="Times New Roman" w:hAnsi="Candara"/>
                <w:b/>
                <w:bCs/>
                <w:color w:val="000000" w:themeColor="text1"/>
                <w:sz w:val="16"/>
                <w:szCs w:val="20"/>
                <w:bdr w:val="none" w:sz="0" w:space="0" w:color="auto"/>
              </w:rPr>
              <w:t>Not Met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8F6E1" w14:textId="2980D557" w:rsidR="007B7A2D" w:rsidRPr="00100560" w:rsidRDefault="007B7A2D" w:rsidP="00B24FBC">
            <w:pPr>
              <w:ind w:right="80"/>
              <w:jc w:val="center"/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  <w:bdr w:val="none" w:sz="0" w:space="0" w:color="auto"/>
              </w:rPr>
            </w:pPr>
            <w:r w:rsidRPr="00100560">
              <w:rPr>
                <w:rFonts w:ascii="Candara" w:eastAsia="Times New Roman" w:hAnsi="Candara"/>
                <w:b/>
                <w:bCs/>
                <w:color w:val="000000" w:themeColor="text1"/>
                <w:sz w:val="28"/>
                <w:szCs w:val="20"/>
                <w:bdr w:val="none" w:sz="0" w:space="0" w:color="auto"/>
              </w:rPr>
              <w:t>Comments</w:t>
            </w:r>
          </w:p>
        </w:tc>
      </w:tr>
      <w:tr w:rsidR="00143836" w:rsidRPr="00B24FBC" w14:paraId="3DD72273" w14:textId="74E3BD26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3510" w14:textId="4DF2F8DF" w:rsidR="007B7A2D" w:rsidRPr="00143836" w:rsidRDefault="007B7A2D" w:rsidP="00100560">
            <w:pPr>
              <w:pStyle w:val="TableStyle2"/>
              <w:rPr>
                <w:rFonts w:ascii="Candara" w:hAnsi="Candara"/>
                <w:b/>
                <w:sz w:val="22"/>
                <w:szCs w:val="22"/>
              </w:rPr>
            </w:pPr>
            <w:r w:rsidRPr="00143836">
              <w:rPr>
                <w:rFonts w:ascii="Candara" w:hAnsi="Candara"/>
                <w:b/>
                <w:sz w:val="22"/>
                <w:szCs w:val="22"/>
              </w:rPr>
              <w:t xml:space="preserve">Interaction </w:t>
            </w:r>
            <w:r w:rsidR="00100560">
              <w:rPr>
                <w:rFonts w:ascii="Candara" w:hAnsi="Candara"/>
                <w:b/>
                <w:sz w:val="22"/>
                <w:szCs w:val="22"/>
              </w:rPr>
              <w:t>between l</w:t>
            </w:r>
            <w:r w:rsidRPr="00143836">
              <w:rPr>
                <w:rFonts w:ascii="Candara" w:hAnsi="Candara"/>
                <w:b/>
                <w:sz w:val="22"/>
                <w:szCs w:val="22"/>
              </w:rPr>
              <w:t>earners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98EE" w14:textId="122664C7" w:rsidR="007B7A2D" w:rsidRPr="00B24FBC" w:rsidRDefault="007B7A2D" w:rsidP="00843B06">
            <w:pPr>
              <w:pStyle w:val="TableStyle2"/>
              <w:ind w:left="280" w:hanging="2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>1.</w:t>
            </w:r>
            <w:r w:rsidR="001C40F0" w:rsidRPr="00B24FBC">
              <w:rPr>
                <w:rFonts w:ascii="Candara" w:hAnsi="Candara"/>
              </w:rPr>
              <w:t>1</w:t>
            </w:r>
            <w:r w:rsidRPr="00B24FBC">
              <w:rPr>
                <w:rFonts w:ascii="Candara" w:hAnsi="Candara"/>
              </w:rPr>
              <w:t xml:space="preserve"> Students interact </w:t>
            </w:r>
            <w:r w:rsidR="00C328A8">
              <w:rPr>
                <w:rFonts w:ascii="Candara" w:hAnsi="Candara"/>
              </w:rPr>
              <w:t xml:space="preserve">with each other </w:t>
            </w:r>
            <w:r w:rsidRPr="00B24FBC">
              <w:rPr>
                <w:rFonts w:ascii="Candara" w:hAnsi="Candara"/>
              </w:rPr>
              <w:t>via</w:t>
            </w:r>
            <w:r w:rsidR="00745B3F" w:rsidRPr="00B24FBC">
              <w:rPr>
                <w:rFonts w:ascii="Candara" w:hAnsi="Candara"/>
              </w:rPr>
              <w:t xml:space="preserve"> various methods. </w:t>
            </w:r>
            <w:r w:rsidR="00C328A8" w:rsidRPr="00C328A8">
              <w:rPr>
                <w:rFonts w:ascii="Candara" w:hAnsi="Candara"/>
                <w:i/>
              </w:rPr>
              <w:t>(</w:t>
            </w:r>
            <w:r w:rsidR="00745B3F" w:rsidRPr="00C328A8">
              <w:rPr>
                <w:rFonts w:ascii="Candara" w:hAnsi="Candara"/>
                <w:i/>
              </w:rPr>
              <w:t>Examples</w:t>
            </w:r>
            <w:r w:rsidRPr="00C328A8">
              <w:rPr>
                <w:rFonts w:ascii="Candara" w:hAnsi="Candara"/>
                <w:i/>
              </w:rPr>
              <w:t>: Discussion boards, chat, Zoom or other technology</w:t>
            </w:r>
            <w:r w:rsidR="00C328A8" w:rsidRPr="00C328A8">
              <w:rPr>
                <w:rFonts w:ascii="Candara" w:hAnsi="Candara"/>
                <w:i/>
              </w:rPr>
              <w:t>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BAE83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2BF71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C4979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  <w:tr w:rsidR="00143836" w:rsidRPr="00B24FBC" w14:paraId="3A27550F" w14:textId="20FB8BBD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6BCD" w14:textId="77777777" w:rsidR="007B7A2D" w:rsidRPr="00143836" w:rsidRDefault="007B7A2D" w:rsidP="00100560">
            <w:pPr>
              <w:pStyle w:val="TableStyle2"/>
              <w:rPr>
                <w:rFonts w:ascii="Candara" w:hAnsi="Candara"/>
                <w:b/>
                <w:sz w:val="22"/>
                <w:szCs w:val="22"/>
              </w:rPr>
            </w:pPr>
            <w:r w:rsidRPr="00143836">
              <w:rPr>
                <w:rFonts w:ascii="Candara" w:hAnsi="Candara"/>
                <w:b/>
                <w:sz w:val="22"/>
                <w:szCs w:val="22"/>
              </w:rPr>
              <w:t>Interaction between learners and instructor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138AB" w14:textId="106103C3" w:rsidR="007B7A2D" w:rsidRPr="00B24FBC" w:rsidRDefault="001C40F0" w:rsidP="00EB6039">
            <w:pPr>
              <w:pStyle w:val="TableStyle2"/>
              <w:ind w:left="380" w:hanging="3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 xml:space="preserve">2.1. </w:t>
            </w:r>
            <w:r w:rsidR="007B7A2D" w:rsidRPr="00B24FBC">
              <w:rPr>
                <w:rFonts w:ascii="Candara" w:hAnsi="Candara"/>
              </w:rPr>
              <w:t>Instructor follows their policy on answering emails, and grading assignments/providing feedback.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7BD81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DEAD9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C90E6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  <w:tr w:rsidR="00143836" w:rsidRPr="00B24FBC" w14:paraId="29CC41BE" w14:textId="61BFAD15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6EC34" w14:textId="77777777" w:rsidR="007B7A2D" w:rsidRPr="00143836" w:rsidRDefault="007B7A2D" w:rsidP="00100560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052DE" w14:textId="60201174" w:rsidR="007B7A2D" w:rsidRPr="00B24FBC" w:rsidRDefault="001C40F0" w:rsidP="00C328A8">
            <w:pPr>
              <w:pStyle w:val="TableStyle2"/>
              <w:ind w:left="380" w:hanging="3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>2.</w:t>
            </w:r>
            <w:r w:rsidR="00EB6039" w:rsidRPr="00B24FBC">
              <w:rPr>
                <w:rFonts w:ascii="Candara" w:hAnsi="Candara"/>
              </w:rPr>
              <w:t xml:space="preserve">2. </w:t>
            </w:r>
            <w:r w:rsidR="007B7A2D" w:rsidRPr="00B24FBC">
              <w:rPr>
                <w:rFonts w:ascii="Candara" w:hAnsi="Candara"/>
              </w:rPr>
              <w:t>Feedback and communication are evident</w:t>
            </w:r>
            <w:r w:rsidR="00843B06">
              <w:rPr>
                <w:rFonts w:ascii="Candara" w:hAnsi="Candara"/>
              </w:rPr>
              <w:t xml:space="preserve">. </w:t>
            </w:r>
            <w:r w:rsidR="00C328A8" w:rsidRPr="00C328A8">
              <w:rPr>
                <w:rFonts w:ascii="Candara" w:hAnsi="Candara"/>
                <w:i/>
              </w:rPr>
              <w:t>(Examples:</w:t>
            </w:r>
            <w:r w:rsidR="007B7A2D" w:rsidRPr="00C328A8">
              <w:rPr>
                <w:rFonts w:ascii="Candara" w:hAnsi="Candara"/>
                <w:i/>
              </w:rPr>
              <w:t xml:space="preserve"> announcements, email, discussion posts, or other means</w:t>
            </w:r>
            <w:r w:rsidR="00C328A8" w:rsidRPr="00C328A8">
              <w:rPr>
                <w:rFonts w:ascii="Candara" w:hAnsi="Candara"/>
                <w:i/>
              </w:rPr>
              <w:t>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EF87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D08EC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FDD44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  <w:tr w:rsidR="00143836" w:rsidRPr="00B24FBC" w14:paraId="3C3728CD" w14:textId="25B83CFE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E12E" w14:textId="77777777" w:rsidR="007B7A2D" w:rsidRPr="00143836" w:rsidRDefault="007B7A2D" w:rsidP="00100560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5C4E" w14:textId="1DA940F8" w:rsidR="007B7A2D" w:rsidRPr="00B24FBC" w:rsidRDefault="001C40F0" w:rsidP="00EB6039">
            <w:pPr>
              <w:pStyle w:val="TableStyle2"/>
              <w:ind w:left="380" w:hanging="3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>2.</w:t>
            </w:r>
            <w:r w:rsidR="007B7A2D" w:rsidRPr="00B24FBC">
              <w:rPr>
                <w:rFonts w:ascii="Candara" w:hAnsi="Candara"/>
              </w:rPr>
              <w:t xml:space="preserve">3. </w:t>
            </w:r>
            <w:r w:rsidRPr="00B24FBC">
              <w:rPr>
                <w:rFonts w:ascii="Candara" w:hAnsi="Candara"/>
              </w:rPr>
              <w:t xml:space="preserve">Humanizes course. </w:t>
            </w:r>
            <w:r w:rsidR="00C328A8">
              <w:rPr>
                <w:rFonts w:ascii="Candara" w:hAnsi="Candara"/>
              </w:rPr>
              <w:t>(</w:t>
            </w:r>
            <w:r w:rsidRPr="00C328A8">
              <w:rPr>
                <w:rFonts w:ascii="Candara" w:hAnsi="Candara"/>
                <w:i/>
              </w:rPr>
              <w:t xml:space="preserve">Examples: self-introduction, use of images, </w:t>
            </w:r>
            <w:r w:rsidR="007B7A2D" w:rsidRPr="00C328A8">
              <w:rPr>
                <w:rFonts w:ascii="Candara" w:hAnsi="Candara"/>
                <w:i/>
              </w:rPr>
              <w:t>postings, notes, and other means</w:t>
            </w:r>
            <w:r w:rsidR="00812B1B">
              <w:rPr>
                <w:rFonts w:ascii="Candara" w:hAnsi="Candara"/>
                <w:i/>
              </w:rPr>
              <w:t xml:space="preserve"> by teacher</w:t>
            </w:r>
            <w:r w:rsidR="00C328A8">
              <w:rPr>
                <w:rFonts w:ascii="Candara" w:hAnsi="Candara"/>
                <w:i/>
              </w:rPr>
              <w:t>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F7D2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A2B2D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89419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  <w:tr w:rsidR="00143836" w:rsidRPr="00B24FBC" w14:paraId="0EEF1E69" w14:textId="6C2642EB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16F1" w14:textId="7113C14C" w:rsidR="007B7A2D" w:rsidRPr="00143836" w:rsidRDefault="007B7A2D" w:rsidP="00100560">
            <w:pPr>
              <w:pStyle w:val="TableStyle2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DE68E" w14:textId="5A0F9208" w:rsidR="007B7A2D" w:rsidRPr="00B24FBC" w:rsidRDefault="00496EF5" w:rsidP="00EB6039">
            <w:pPr>
              <w:pStyle w:val="TableStyle2"/>
              <w:ind w:left="380" w:hanging="3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>2.4</w:t>
            </w:r>
            <w:r w:rsidR="00613969" w:rsidRPr="00B24FBC">
              <w:rPr>
                <w:rFonts w:ascii="Candara" w:hAnsi="Candara"/>
              </w:rPr>
              <w:t xml:space="preserve">. </w:t>
            </w:r>
            <w:r w:rsidR="007B7A2D" w:rsidRPr="00B24FBC">
              <w:rPr>
                <w:rFonts w:ascii="Candara" w:hAnsi="Candara"/>
              </w:rPr>
              <w:t>Timely reminders and progress through the course is documented.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A89B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260B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22849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  <w:tr w:rsidR="00143836" w:rsidRPr="00B24FBC" w14:paraId="26A8BC59" w14:textId="09303630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E4E48" w14:textId="4CA8A27B" w:rsidR="007B7A2D" w:rsidRPr="00143836" w:rsidRDefault="00C328A8" w:rsidP="00FB3EC0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I</w:t>
            </w:r>
            <w:r w:rsidR="00100560">
              <w:rPr>
                <w:rFonts w:ascii="Candara" w:hAnsi="Candara"/>
                <w:b/>
                <w:sz w:val="22"/>
                <w:szCs w:val="22"/>
              </w:rPr>
              <w:t xml:space="preserve">nteraction between </w:t>
            </w:r>
            <w:r w:rsidR="00FB3EC0">
              <w:rPr>
                <w:rFonts w:ascii="Candara" w:hAnsi="Candara"/>
                <w:b/>
                <w:sz w:val="22"/>
                <w:szCs w:val="22"/>
              </w:rPr>
              <w:t>learner</w:t>
            </w:r>
            <w:r w:rsidR="00C96548">
              <w:rPr>
                <w:rFonts w:ascii="Candara" w:hAnsi="Candara"/>
                <w:b/>
                <w:sz w:val="22"/>
                <w:szCs w:val="22"/>
              </w:rPr>
              <w:t>s</w:t>
            </w:r>
            <w:r w:rsidR="00100560">
              <w:rPr>
                <w:rFonts w:ascii="Candara" w:hAnsi="Candara"/>
                <w:b/>
                <w:sz w:val="22"/>
                <w:szCs w:val="22"/>
              </w:rPr>
              <w:t xml:space="preserve"> and content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D31B" w14:textId="43BF2284" w:rsidR="007B7A2D" w:rsidRPr="00B24FBC" w:rsidRDefault="001C40F0" w:rsidP="00EB6039">
            <w:pPr>
              <w:pStyle w:val="TableStyle2"/>
              <w:ind w:left="380" w:hanging="3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>3.</w:t>
            </w:r>
            <w:r w:rsidR="00613969" w:rsidRPr="00B24FBC">
              <w:rPr>
                <w:rFonts w:ascii="Candara" w:hAnsi="Candara"/>
              </w:rPr>
              <w:t>1</w:t>
            </w:r>
            <w:proofErr w:type="gramStart"/>
            <w:r w:rsidR="007B7A2D" w:rsidRPr="00B24FBC">
              <w:rPr>
                <w:rFonts w:ascii="Candara" w:hAnsi="Candara"/>
              </w:rPr>
              <w:t>.  Instructor</w:t>
            </w:r>
            <w:proofErr w:type="gramEnd"/>
            <w:r w:rsidR="007B7A2D" w:rsidRPr="00B24FBC">
              <w:rPr>
                <w:rFonts w:ascii="Candara" w:hAnsi="Candara"/>
              </w:rPr>
              <w:t xml:space="preserve"> takes m</w:t>
            </w:r>
            <w:r w:rsidR="00C328A8">
              <w:rPr>
                <w:rFonts w:ascii="Candara" w:hAnsi="Candara"/>
              </w:rPr>
              <w:t xml:space="preserve">easures against cheating. </w:t>
            </w:r>
            <w:r w:rsidR="00C328A8" w:rsidRPr="00C328A8">
              <w:rPr>
                <w:rFonts w:ascii="Candara" w:hAnsi="Candara"/>
                <w:i/>
              </w:rPr>
              <w:t>(E</w:t>
            </w:r>
            <w:r w:rsidR="007B7A2D" w:rsidRPr="00C328A8">
              <w:rPr>
                <w:rFonts w:ascii="Candara" w:hAnsi="Candara"/>
                <w:i/>
              </w:rPr>
              <w:t>xample</w:t>
            </w:r>
            <w:r w:rsidR="00C328A8" w:rsidRPr="00C328A8">
              <w:rPr>
                <w:rFonts w:ascii="Candara" w:hAnsi="Candara"/>
                <w:i/>
              </w:rPr>
              <w:t>s</w:t>
            </w:r>
            <w:r w:rsidR="007B7A2D" w:rsidRPr="00C328A8">
              <w:rPr>
                <w:rFonts w:ascii="Candara" w:hAnsi="Candara"/>
                <w:i/>
              </w:rPr>
              <w:t>: video conferenc</w:t>
            </w:r>
            <w:r w:rsidR="00C328A8">
              <w:rPr>
                <w:rFonts w:ascii="Candara" w:hAnsi="Candara"/>
                <w:i/>
              </w:rPr>
              <w:t>ing, projects or proctored exams</w:t>
            </w:r>
            <w:r w:rsidR="007B7A2D" w:rsidRPr="00C328A8">
              <w:rPr>
                <w:rFonts w:ascii="Candara" w:hAnsi="Candara"/>
                <w:i/>
              </w:rPr>
              <w:t>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A06E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6BD5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B95B9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  <w:tr w:rsidR="00143836" w:rsidRPr="00B24FBC" w14:paraId="6D661C17" w14:textId="00CB9C39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E6073" w14:textId="77777777" w:rsidR="007B7A2D" w:rsidRPr="00143836" w:rsidRDefault="007B7A2D" w:rsidP="00100560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6E583" w14:textId="4400EC6D" w:rsidR="007B7A2D" w:rsidRPr="00B24FBC" w:rsidRDefault="001C40F0" w:rsidP="00C328A8">
            <w:pPr>
              <w:pStyle w:val="TableStyle2"/>
              <w:ind w:left="380" w:hanging="3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>3.</w:t>
            </w:r>
            <w:r w:rsidR="00613969" w:rsidRPr="00B24FBC">
              <w:rPr>
                <w:rFonts w:ascii="Candara" w:hAnsi="Candara"/>
              </w:rPr>
              <w:t>2</w:t>
            </w:r>
            <w:proofErr w:type="gramStart"/>
            <w:r w:rsidR="007B7A2D" w:rsidRPr="00B24FBC">
              <w:rPr>
                <w:rFonts w:ascii="Candara" w:hAnsi="Candara"/>
              </w:rPr>
              <w:t>.  Multi</w:t>
            </w:r>
            <w:r w:rsidR="00C328A8">
              <w:rPr>
                <w:rFonts w:ascii="Candara" w:hAnsi="Candara"/>
              </w:rPr>
              <w:t>ple</w:t>
            </w:r>
            <w:proofErr w:type="gramEnd"/>
            <w:r w:rsidR="00C328A8">
              <w:rPr>
                <w:rFonts w:ascii="Candara" w:hAnsi="Candara"/>
              </w:rPr>
              <w:t xml:space="preserve"> ongoing strategies are used. (</w:t>
            </w:r>
            <w:r w:rsidR="00C328A8" w:rsidRPr="00C328A8">
              <w:rPr>
                <w:rFonts w:ascii="Candara" w:hAnsi="Candara"/>
                <w:i/>
              </w:rPr>
              <w:t xml:space="preserve">Examples: </w:t>
            </w:r>
            <w:r w:rsidR="007B7A2D" w:rsidRPr="00C328A8">
              <w:rPr>
                <w:rFonts w:ascii="Candara" w:hAnsi="Candara"/>
                <w:i/>
              </w:rPr>
              <w:t>student feedback, to monitor content comprehension and modify instruction accordingly</w:t>
            </w:r>
            <w:r w:rsidR="00C328A8" w:rsidRPr="00C328A8">
              <w:rPr>
                <w:rFonts w:ascii="Candara" w:hAnsi="Candara"/>
                <w:i/>
              </w:rPr>
              <w:t>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7BE0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1D70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4EB29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  <w:tr w:rsidR="00143836" w:rsidRPr="00B24FBC" w14:paraId="491ACA72" w14:textId="6F2E3D10" w:rsidTr="00143836">
        <w:trPr>
          <w:trHeight w:val="1152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865C" w14:textId="77777777" w:rsidR="007B7A2D" w:rsidRPr="00143836" w:rsidRDefault="007B7A2D" w:rsidP="00100560">
            <w:pPr>
              <w:pStyle w:val="TableStyle2"/>
              <w:rPr>
                <w:rFonts w:ascii="Candara" w:hAnsi="Candara"/>
                <w:b/>
                <w:sz w:val="22"/>
                <w:szCs w:val="22"/>
              </w:rPr>
            </w:pPr>
            <w:r w:rsidRPr="00143836">
              <w:rPr>
                <w:rFonts w:ascii="Candara" w:hAnsi="Candara"/>
                <w:b/>
                <w:sz w:val="22"/>
                <w:szCs w:val="22"/>
              </w:rPr>
              <w:t>Instruction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F2F66" w14:textId="2A1D7C32" w:rsidR="007B7A2D" w:rsidRPr="00B24FBC" w:rsidRDefault="001C40F0" w:rsidP="00EB6039">
            <w:pPr>
              <w:pStyle w:val="TableStyle2"/>
              <w:ind w:left="380" w:hanging="380"/>
              <w:rPr>
                <w:rFonts w:ascii="Candara" w:hAnsi="Candara"/>
              </w:rPr>
            </w:pPr>
            <w:r w:rsidRPr="00B24FBC">
              <w:rPr>
                <w:rFonts w:ascii="Candara" w:hAnsi="Candara"/>
              </w:rPr>
              <w:t>4.</w:t>
            </w:r>
            <w:r w:rsidR="007B7A2D" w:rsidRPr="00B24FBC">
              <w:rPr>
                <w:rFonts w:ascii="Candara" w:hAnsi="Candara"/>
              </w:rPr>
              <w:t>1</w:t>
            </w:r>
            <w:proofErr w:type="gramStart"/>
            <w:r w:rsidR="007B7A2D" w:rsidRPr="00B24FBC">
              <w:rPr>
                <w:rFonts w:ascii="Candara" w:hAnsi="Candara"/>
              </w:rPr>
              <w:t>.  Content</w:t>
            </w:r>
            <w:proofErr w:type="gramEnd"/>
            <w:r w:rsidR="007B7A2D" w:rsidRPr="00B24FBC">
              <w:rPr>
                <w:rFonts w:ascii="Candara" w:hAnsi="Candara"/>
              </w:rPr>
              <w:t xml:space="preserve"> </w:t>
            </w:r>
            <w:r w:rsidR="00100560">
              <w:rPr>
                <w:rFonts w:ascii="Candara" w:hAnsi="Candara"/>
              </w:rPr>
              <w:t xml:space="preserve">and </w:t>
            </w:r>
            <w:r w:rsidR="007B7A2D" w:rsidRPr="00B24FBC">
              <w:rPr>
                <w:rFonts w:ascii="Candara" w:hAnsi="Candara"/>
              </w:rPr>
              <w:t xml:space="preserve">delivery is appropriate for the subject matter and student audience.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0378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E667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8ADB" w14:textId="77777777" w:rsidR="007B7A2D" w:rsidRPr="00B24FBC" w:rsidRDefault="007B7A2D">
            <w:pPr>
              <w:rPr>
                <w:rFonts w:ascii="Candara" w:hAnsi="Candara"/>
              </w:rPr>
            </w:pPr>
          </w:p>
        </w:tc>
      </w:tr>
    </w:tbl>
    <w:p w14:paraId="23D546C4" w14:textId="77777777" w:rsidR="006A77C7" w:rsidRDefault="006A77C7">
      <w:pPr>
        <w:pStyle w:val="Body"/>
      </w:pPr>
    </w:p>
    <w:p w14:paraId="7DE8CD7A" w14:textId="671FB874" w:rsidR="00843B06" w:rsidRPr="00EB6039" w:rsidRDefault="00EB6039" w:rsidP="001438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eastAsiaTheme="minorHAnsi" w:hAnsi="Helvetica" w:cs="Helvetica"/>
          <w:b/>
          <w:color w:val="000000"/>
          <w:sz w:val="22"/>
          <w:szCs w:val="22"/>
          <w:bdr w:val="none" w:sz="0" w:space="0" w:color="auto"/>
        </w:rPr>
      </w:pPr>
      <w:r w:rsidRPr="00EB6039">
        <w:rPr>
          <w:rFonts w:ascii="Helvetica" w:eastAsiaTheme="minorHAnsi" w:hAnsi="Helvetica" w:cs="Helvetica"/>
          <w:b/>
          <w:color w:val="000000"/>
          <w:sz w:val="22"/>
          <w:szCs w:val="22"/>
          <w:bdr w:val="none" w:sz="0" w:space="0" w:color="auto"/>
        </w:rPr>
        <w:t xml:space="preserve">All </w:t>
      </w:r>
      <w:r w:rsidR="00843B06" w:rsidRPr="00843B06">
        <w:rPr>
          <w:rFonts w:ascii="Helvetica" w:eastAsiaTheme="minorHAnsi" w:hAnsi="Helvetica" w:cs="Helvetica"/>
          <w:b/>
          <w:color w:val="000000"/>
          <w:sz w:val="22"/>
          <w:szCs w:val="22"/>
          <w:bdr w:val="none" w:sz="0" w:space="0" w:color="auto"/>
        </w:rPr>
        <w:t>Yavapai College</w:t>
      </w:r>
      <w:r w:rsidR="00843B06">
        <w:rPr>
          <w:rFonts w:ascii="Helvetica" w:eastAsiaTheme="minorHAnsi" w:hAnsi="Helvetica" w:cs="Helvetica"/>
          <w:b/>
          <w:color w:val="000000"/>
          <w:sz w:val="22"/>
          <w:szCs w:val="22"/>
          <w:bdr w:val="none" w:sz="0" w:space="0" w:color="auto"/>
        </w:rPr>
        <w:t xml:space="preserve"> </w:t>
      </w:r>
      <w:r w:rsidRPr="00EB6039">
        <w:rPr>
          <w:rFonts w:ascii="Helvetica" w:eastAsiaTheme="minorHAnsi" w:hAnsi="Helvetica" w:cs="Helvetica"/>
          <w:b/>
          <w:color w:val="000000"/>
          <w:sz w:val="22"/>
          <w:szCs w:val="22"/>
          <w:bdr w:val="none" w:sz="0" w:space="0" w:color="auto"/>
        </w:rPr>
        <w:t>online and hybrid courses should meet these teaching standards.</w:t>
      </w:r>
    </w:p>
    <w:sectPr w:rsidR="00843B06" w:rsidRPr="00EB6039" w:rsidSect="00C0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5D4A" w14:textId="77777777" w:rsidR="008B0F84" w:rsidRDefault="008B0F84">
      <w:r>
        <w:separator/>
      </w:r>
    </w:p>
  </w:endnote>
  <w:endnote w:type="continuationSeparator" w:id="0">
    <w:p w14:paraId="68473B0D" w14:textId="77777777" w:rsidR="008B0F84" w:rsidRDefault="008B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9E8B" w14:textId="77777777" w:rsidR="002B2AE1" w:rsidRDefault="002B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ED4C7" w14:textId="77777777" w:rsidR="002B2AE1" w:rsidRDefault="002B2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05BC" w14:textId="77777777" w:rsidR="002B2AE1" w:rsidRDefault="002B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128E" w14:textId="77777777" w:rsidR="008B0F84" w:rsidRDefault="008B0F84">
      <w:r>
        <w:separator/>
      </w:r>
    </w:p>
  </w:footnote>
  <w:footnote w:type="continuationSeparator" w:id="0">
    <w:p w14:paraId="6C445D24" w14:textId="77777777" w:rsidR="008B0F84" w:rsidRDefault="008B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DF56" w14:textId="77777777" w:rsidR="002B2AE1" w:rsidRDefault="002B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0DB4" w14:textId="26DF71AA" w:rsidR="00EB6039" w:rsidRDefault="001A5985" w:rsidP="00C328A8">
    <w:pPr>
      <w:pStyle w:val="Body"/>
      <w:jc w:val="center"/>
      <w:rPr>
        <w:b/>
        <w:bCs/>
        <w:sz w:val="38"/>
        <w:szCs w:val="38"/>
      </w:rPr>
    </w:pPr>
    <w:r>
      <w:rPr>
        <w:b/>
        <w:bCs/>
        <w:sz w:val="38"/>
        <w:szCs w:val="38"/>
        <w:lang w:val="de-DE"/>
      </w:rPr>
      <w:t>Y</w:t>
    </w:r>
    <w:r w:rsidR="00843B06">
      <w:rPr>
        <w:b/>
        <w:bCs/>
        <w:sz w:val="38"/>
        <w:szCs w:val="38"/>
        <w:lang w:val="de-DE"/>
      </w:rPr>
      <w:t xml:space="preserve">avapai </w:t>
    </w:r>
    <w:r>
      <w:rPr>
        <w:b/>
        <w:bCs/>
        <w:sz w:val="38"/>
        <w:szCs w:val="38"/>
        <w:lang w:val="de-DE"/>
      </w:rPr>
      <w:t>C</w:t>
    </w:r>
    <w:r w:rsidR="00843B06">
      <w:rPr>
        <w:b/>
        <w:bCs/>
        <w:sz w:val="38"/>
        <w:szCs w:val="38"/>
        <w:lang w:val="de-DE"/>
      </w:rPr>
      <w:t xml:space="preserve">ollege </w:t>
    </w:r>
    <w:r w:rsidR="00EB6039">
      <w:rPr>
        <w:b/>
        <w:bCs/>
        <w:sz w:val="38"/>
        <w:szCs w:val="38"/>
        <w:lang w:val="de-DE"/>
      </w:rPr>
      <w:t>Essential</w:t>
    </w:r>
    <w:r w:rsidR="00843B06">
      <w:rPr>
        <w:b/>
        <w:bCs/>
        <w:sz w:val="38"/>
        <w:szCs w:val="38"/>
        <w:lang w:val="de-DE"/>
      </w:rPr>
      <w:t xml:space="preserve"> </w:t>
    </w:r>
    <w:r w:rsidR="00B24FBC">
      <w:rPr>
        <w:b/>
        <w:bCs/>
        <w:sz w:val="38"/>
        <w:szCs w:val="38"/>
      </w:rPr>
      <w:t>Teaching Standards</w:t>
    </w:r>
  </w:p>
  <w:p w14:paraId="65185A27" w14:textId="0996B53B" w:rsidR="002B2AE1" w:rsidRPr="002B2AE1" w:rsidRDefault="002B2AE1" w:rsidP="002B2AE1">
    <w:pPr>
      <w:pStyle w:val="Body"/>
      <w:tabs>
        <w:tab w:val="right" w:pos="8010"/>
      </w:tabs>
      <w:rPr>
        <w:bCs/>
        <w:i/>
        <w:sz w:val="26"/>
        <w:szCs w:val="38"/>
      </w:rPr>
    </w:pPr>
    <w:r w:rsidRPr="00BD3F0C">
      <w:rPr>
        <w:bCs/>
        <w:i/>
        <w:sz w:val="26"/>
        <w:szCs w:val="38"/>
      </w:rPr>
      <w:t xml:space="preserve">Faculty Name: </w:t>
    </w:r>
    <w:r w:rsidRPr="00BD3F0C">
      <w:rPr>
        <w:bCs/>
        <w:i/>
        <w:sz w:val="26"/>
        <w:szCs w:val="38"/>
      </w:rPr>
      <w:tab/>
      <w:t>Course Number: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D3D2" w14:textId="77777777" w:rsidR="002B2AE1" w:rsidRDefault="002B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C7"/>
    <w:rsid w:val="00050185"/>
    <w:rsid w:val="00100560"/>
    <w:rsid w:val="00143836"/>
    <w:rsid w:val="001A5985"/>
    <w:rsid w:val="001C40F0"/>
    <w:rsid w:val="002066FD"/>
    <w:rsid w:val="00223960"/>
    <w:rsid w:val="00266272"/>
    <w:rsid w:val="002B1770"/>
    <w:rsid w:val="002B2AE1"/>
    <w:rsid w:val="002B5524"/>
    <w:rsid w:val="003222F4"/>
    <w:rsid w:val="003D42D8"/>
    <w:rsid w:val="00496EF5"/>
    <w:rsid w:val="0057329A"/>
    <w:rsid w:val="005C1EA2"/>
    <w:rsid w:val="005D3730"/>
    <w:rsid w:val="00613969"/>
    <w:rsid w:val="006A77C7"/>
    <w:rsid w:val="00745B3F"/>
    <w:rsid w:val="007B7A2D"/>
    <w:rsid w:val="00812B1B"/>
    <w:rsid w:val="00843B06"/>
    <w:rsid w:val="00876926"/>
    <w:rsid w:val="008B0F84"/>
    <w:rsid w:val="008F0B34"/>
    <w:rsid w:val="00981284"/>
    <w:rsid w:val="009D30F8"/>
    <w:rsid w:val="00A1402D"/>
    <w:rsid w:val="00B24FBC"/>
    <w:rsid w:val="00C0513D"/>
    <w:rsid w:val="00C328A8"/>
    <w:rsid w:val="00C91495"/>
    <w:rsid w:val="00C96548"/>
    <w:rsid w:val="00DA25EF"/>
    <w:rsid w:val="00E922F8"/>
    <w:rsid w:val="00EB6039"/>
    <w:rsid w:val="00FA4599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A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2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Lindsay</dc:creator>
  <cp:lastModifiedBy>Henning, Lindsay</cp:lastModifiedBy>
  <cp:revision>2</cp:revision>
  <dcterms:created xsi:type="dcterms:W3CDTF">2018-03-29T22:18:00Z</dcterms:created>
  <dcterms:modified xsi:type="dcterms:W3CDTF">2018-03-29T22:18:00Z</dcterms:modified>
</cp:coreProperties>
</file>